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37D" w:rsidRPr="00652F11" w:rsidRDefault="00A950D1" w:rsidP="00652F11">
      <w:pPr>
        <w:jc w:val="center"/>
        <w:rPr>
          <w:b/>
          <w:sz w:val="36"/>
          <w:szCs w:val="36"/>
        </w:rPr>
      </w:pPr>
      <w:r w:rsidRPr="00652F11">
        <w:rPr>
          <w:b/>
          <w:sz w:val="36"/>
          <w:szCs w:val="36"/>
        </w:rPr>
        <w:t>Выступление педагога-психолога на родительском собрании.</w:t>
      </w:r>
    </w:p>
    <w:p w:rsidR="00A950D1" w:rsidRDefault="00A950D1">
      <w:pPr>
        <w:rPr>
          <w:sz w:val="28"/>
          <w:szCs w:val="28"/>
        </w:rPr>
      </w:pPr>
    </w:p>
    <w:p w:rsidR="00A950D1" w:rsidRDefault="00A950D1">
      <w:pPr>
        <w:rPr>
          <w:sz w:val="28"/>
          <w:szCs w:val="28"/>
        </w:rPr>
      </w:pPr>
      <w:r>
        <w:rPr>
          <w:sz w:val="28"/>
          <w:szCs w:val="28"/>
        </w:rPr>
        <w:t>Когда начинать готовить ребёнка к школе? Кто должен это делать? Чему учить ребёнка до школы? Самое главное – не пускать всё на самотёк, надеясь только на воспитателей детского сада.</w:t>
      </w:r>
    </w:p>
    <w:p w:rsidR="00A950D1" w:rsidRDefault="00A950D1">
      <w:pPr>
        <w:rPr>
          <w:sz w:val="28"/>
          <w:szCs w:val="28"/>
        </w:rPr>
      </w:pPr>
      <w:r>
        <w:rPr>
          <w:sz w:val="28"/>
          <w:szCs w:val="28"/>
        </w:rPr>
        <w:t xml:space="preserve">  Обычно, когда говорят о школьной готовности ребёнка, имеют в виду интеллектуальное развитие. Читать и считать научился, это самое главное – так думают многие. Но это не правильно! По мнению детского психолога </w:t>
      </w:r>
      <w:proofErr w:type="spellStart"/>
      <w:r>
        <w:rPr>
          <w:sz w:val="28"/>
          <w:szCs w:val="28"/>
        </w:rPr>
        <w:t>Венгера</w:t>
      </w:r>
      <w:proofErr w:type="spellEnd"/>
      <w:r>
        <w:rPr>
          <w:sz w:val="28"/>
          <w:szCs w:val="28"/>
        </w:rPr>
        <w:t xml:space="preserve"> «быть готовым к школе – это не значит уметь писать, считать и читать. Быть готовым к школе – значит быть готовым всему этому научиться!»</w:t>
      </w:r>
    </w:p>
    <w:p w:rsidR="00A950D1" w:rsidRDefault="00A950D1">
      <w:pPr>
        <w:rPr>
          <w:sz w:val="28"/>
          <w:szCs w:val="28"/>
        </w:rPr>
      </w:pPr>
      <w:r>
        <w:rPr>
          <w:sz w:val="28"/>
          <w:szCs w:val="28"/>
        </w:rPr>
        <w:t xml:space="preserve">В конце апреля 2026 года в МБДОУ «Вёшенский ДС №1» состоялось родительское собрание, на котором педагог-психолог </w:t>
      </w:r>
      <w:proofErr w:type="spellStart"/>
      <w:r>
        <w:rPr>
          <w:sz w:val="28"/>
          <w:szCs w:val="28"/>
        </w:rPr>
        <w:t>Болтова</w:t>
      </w:r>
      <w:proofErr w:type="spellEnd"/>
      <w:r>
        <w:rPr>
          <w:sz w:val="28"/>
          <w:szCs w:val="28"/>
        </w:rPr>
        <w:t xml:space="preserve"> Е.И. рассказала родителям воспитанников подготовительной группы о педагогической и психологической готовности к обучению в школе, о развитии дошкольников, прошедших психологическое обследование</w:t>
      </w:r>
      <w:r w:rsidR="00652F11">
        <w:rPr>
          <w:sz w:val="28"/>
          <w:szCs w:val="28"/>
        </w:rPr>
        <w:t xml:space="preserve"> и дала рекомендации по дальнейшей подготовке к школе.</w:t>
      </w:r>
    </w:p>
    <w:p w:rsidR="00652F11" w:rsidRDefault="0026106B">
      <w:pPr>
        <w:rPr>
          <w:sz w:val="28"/>
          <w:szCs w:val="28"/>
        </w:rPr>
      </w:pPr>
      <w:r w:rsidRPr="0026106B">
        <w:rPr>
          <w:noProof/>
          <w:sz w:val="28"/>
          <w:szCs w:val="28"/>
          <w:lang w:eastAsia="ru-RU"/>
        </w:rPr>
        <w:drawing>
          <wp:inline distT="0" distB="0" distL="0" distR="0">
            <wp:extent cx="3311049" cy="4414733"/>
            <wp:effectExtent l="0" t="0" r="3810" b="5080"/>
            <wp:docPr id="1" name="Рисунок 1" descr="C:\Users\Сергей\Desktop\100004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10000483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243" cy="44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06B" w:rsidRPr="00A950D1" w:rsidRDefault="0026106B">
      <w:pPr>
        <w:rPr>
          <w:sz w:val="28"/>
          <w:szCs w:val="28"/>
        </w:rPr>
      </w:pPr>
      <w:r w:rsidRPr="0026106B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3759" cy="4538345"/>
            <wp:effectExtent l="0" t="0" r="6350" b="0"/>
            <wp:docPr id="2" name="Рисунок 2" descr="C:\Users\Сергей\Desktop\55532c4c-8e9f-4c1b-a10b-81c46b5606a1-1_all_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55532c4c-8e9f-4c1b-a10b-81c46b5606a1-1_all_1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084" cy="454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106B" w:rsidRPr="00A9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29"/>
    <w:rsid w:val="0026106B"/>
    <w:rsid w:val="005D137D"/>
    <w:rsid w:val="00652F11"/>
    <w:rsid w:val="00A950D1"/>
    <w:rsid w:val="00BF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FC0E1-EA5A-4CFA-A100-09341F2F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2026-06-01T10:03:00Z</dcterms:created>
  <dcterms:modified xsi:type="dcterms:W3CDTF">2026-06-01T10:30:00Z</dcterms:modified>
</cp:coreProperties>
</file>